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02" w:rsidRPr="00985A1F" w:rsidRDefault="00161109" w:rsidP="00EE3D02">
      <w:pPr>
        <w:shd w:val="clear" w:color="auto" w:fill="FFFFFF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AD29EB">
        <w:rPr>
          <w:rFonts w:ascii="Times New Roman" w:hAnsi="Times New Roman" w:cs="Times New Roman"/>
          <w:b/>
        </w:rPr>
        <w:t xml:space="preserve">       </w:t>
      </w:r>
    </w:p>
    <w:tbl>
      <w:tblPr>
        <w:tblW w:w="440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3211"/>
        <w:gridCol w:w="381"/>
      </w:tblGrid>
      <w:tr w:rsidR="00161109" w:rsidRPr="00985A1F" w:rsidTr="00AD29EB">
        <w:trPr>
          <w:gridAfter w:val="1"/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61109" w:rsidRPr="00985A1F" w:rsidRDefault="00161109" w:rsidP="00AD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161109" w:rsidRPr="00985A1F" w:rsidTr="00AD29E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61109" w:rsidRPr="00985A1F" w:rsidRDefault="00161109" w:rsidP="000A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61109" w:rsidRPr="00985A1F" w:rsidRDefault="00161109" w:rsidP="000A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</w:t>
            </w:r>
            <w:r w:rsidR="000A03CD"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 </w:t>
            </w:r>
            <w:proofErr w:type="spellStart"/>
            <w:r w:rsidR="000A03CD"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1109" w:rsidRPr="00985A1F" w:rsidTr="00AD29E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61109" w:rsidRPr="00985A1F" w:rsidRDefault="00161109" w:rsidP="000A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61109" w:rsidRPr="00985A1F" w:rsidRDefault="00985A1F" w:rsidP="000A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________________Л.</w:t>
            </w:r>
            <w:r w:rsidR="000A03CD"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03CD"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Рыбалкина</w:t>
            </w:r>
            <w:proofErr w:type="spellEnd"/>
          </w:p>
        </w:tc>
      </w:tr>
      <w:tr w:rsidR="00161109" w:rsidRPr="00985A1F" w:rsidTr="00AD29E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61109" w:rsidRPr="00985A1F" w:rsidRDefault="00161109" w:rsidP="000A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61109" w:rsidRPr="00985A1F" w:rsidRDefault="002B2C33" w:rsidP="000A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61109"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61109" w:rsidRPr="00985A1F" w:rsidRDefault="00161109" w:rsidP="000A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109" w:rsidRPr="00985A1F" w:rsidTr="00AD29E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61109" w:rsidRPr="00985A1F" w:rsidRDefault="00161109" w:rsidP="0016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61109" w:rsidRPr="00985A1F" w:rsidRDefault="00161109" w:rsidP="0016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61109" w:rsidRPr="00985A1F" w:rsidRDefault="00161109" w:rsidP="0016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109" w:rsidRPr="00985A1F" w:rsidTr="00AD29EB">
        <w:trPr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61109" w:rsidRPr="00985A1F" w:rsidRDefault="00AD29EB" w:rsidP="00AD2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61109" w:rsidRPr="00985A1F" w:rsidRDefault="00AD29EB" w:rsidP="000A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1109" w:rsidRPr="00985A1F" w:rsidRDefault="00161109" w:rsidP="0016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0A03CD" w:rsidRPr="00985A1F" w:rsidRDefault="000A03CD" w:rsidP="000A0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 условиях предоставления платных медицинских услуг </w:t>
      </w:r>
      <w:proofErr w:type="gramStart"/>
      <w:r w:rsidRPr="0098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0A03CD" w:rsidRPr="00985A1F" w:rsidRDefault="000A03CD" w:rsidP="000A03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стоматологической клинике ООО «Вита </w:t>
      </w:r>
      <w:proofErr w:type="spellStart"/>
      <w:r w:rsidRPr="0098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Дент</w:t>
      </w:r>
      <w:proofErr w:type="spellEnd"/>
      <w:r w:rsidRPr="0098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A03CD" w:rsidRPr="00985A1F" w:rsidRDefault="000A03CD" w:rsidP="00161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109" w:rsidRPr="00985A1F" w:rsidRDefault="000A03CD" w:rsidP="00161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61109" w:rsidRPr="00985A1F" w:rsidRDefault="00161109" w:rsidP="001611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условия предоставления в </w:t>
      </w:r>
      <w:r w:rsidRPr="00985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ООО «Вита </w:t>
      </w:r>
      <w:proofErr w:type="spellStart"/>
      <w:r w:rsidRPr="00985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Дент</w:t>
      </w:r>
      <w:proofErr w:type="spellEnd"/>
      <w:r w:rsidRPr="00985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Исполнитель) граж</w:t>
      </w:r>
      <w:r w:rsidR="00985A1F"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данам платных медицинских услуг.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5A1F"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Платные медицинские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</w:t>
      </w:r>
      <w:r w:rsidRPr="00985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ООО «Вита </w:t>
      </w:r>
      <w:proofErr w:type="spellStart"/>
      <w:r w:rsidRPr="00985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Дент</w:t>
      </w:r>
      <w:proofErr w:type="spellEnd"/>
      <w:r w:rsidRPr="00985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предоставляются на основании перечня работ (услуг), составляющих медицинскую деятельность и указанных в лицензии на осуществлении медицинской деятельности, выданной в установленном порядке.</w:t>
      </w:r>
    </w:p>
    <w:p w:rsidR="00161109" w:rsidRPr="002B2C33" w:rsidRDefault="00161109" w:rsidP="0016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33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61109" w:rsidRPr="00EB3D3B" w:rsidRDefault="00161109" w:rsidP="0016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порядке предоставления платных медицинских услуг </w:t>
      </w:r>
      <w:r w:rsidRPr="00985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ООО «Вита </w:t>
      </w:r>
      <w:proofErr w:type="spellStart"/>
      <w:r w:rsidRPr="00985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Дент</w:t>
      </w:r>
      <w:proofErr w:type="spellEnd"/>
      <w:r w:rsidRPr="00985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юридическим и физическим лицам (далее Положение) определяет условия и порядок предоставления платных медицинских </w:t>
      </w:r>
      <w:r w:rsidRPr="00EB3D3B">
        <w:rPr>
          <w:rFonts w:ascii="Times New Roman" w:eastAsia="Times New Roman" w:hAnsi="Times New Roman" w:cs="Times New Roman"/>
          <w:sz w:val="24"/>
          <w:szCs w:val="24"/>
        </w:rPr>
        <w:t>и иных услуг населению.</w:t>
      </w:r>
    </w:p>
    <w:p w:rsidR="00161109" w:rsidRPr="00EB3D3B" w:rsidRDefault="00161109" w:rsidP="0016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D3B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EB3D3B">
        <w:rPr>
          <w:rFonts w:ascii="Times New Roman" w:eastAsia="Times New Roman" w:hAnsi="Times New Roman" w:cs="Times New Roman"/>
          <w:sz w:val="24"/>
          <w:szCs w:val="24"/>
        </w:rPr>
        <w:t> Настоящее Положение разработано на основании:</w:t>
      </w:r>
    </w:p>
    <w:p w:rsidR="00161109" w:rsidRPr="00EB3D3B" w:rsidRDefault="00161109" w:rsidP="001611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Конституции Российской Федерации;</w:t>
      </w:r>
    </w:p>
    <w:p w:rsidR="00161109" w:rsidRPr="00985A1F" w:rsidRDefault="00161109" w:rsidP="001611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Гражданского кодекса Российской Федерации;</w:t>
      </w:r>
    </w:p>
    <w:p w:rsidR="00161109" w:rsidRPr="00985A1F" w:rsidRDefault="00161109" w:rsidP="001611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Закона РФ от 21.11.2011. № 323-ФЗ «Об основах охраны здоровья граждан Российской Федерации»;</w:t>
      </w:r>
    </w:p>
    <w:p w:rsidR="00161109" w:rsidRPr="00985A1F" w:rsidRDefault="00161109" w:rsidP="001611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Закона РФ от 07.02.1992. № 2300-1 «О защите прав потребителей»;</w:t>
      </w:r>
    </w:p>
    <w:p w:rsidR="00161109" w:rsidRPr="00985A1F" w:rsidRDefault="00161109" w:rsidP="001611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Закона РФ от 27.07.2006. № 152-ФЗ «О персональных данных»;</w:t>
      </w:r>
    </w:p>
    <w:p w:rsidR="00161109" w:rsidRPr="00985A1F" w:rsidRDefault="00161109" w:rsidP="001611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Постановления Правительства Российской Федерации от 04.10.2012. № 1006 «Об утверждении правил предоставления медицинскими организациями платных медицинских услуг».</w:t>
      </w:r>
    </w:p>
    <w:p w:rsidR="00161109" w:rsidRPr="002B2C33" w:rsidRDefault="00161109" w:rsidP="001611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B2C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 Понятия, используемые в настоящем Положении:</w:t>
      </w:r>
    </w:p>
    <w:p w:rsidR="00161109" w:rsidRDefault="00161109" w:rsidP="00161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85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ПЛАТНЫЕ МЕДИЦИНСКИЕ УСЛУГИ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 – медицинские услуги, а также иные услуги, связанные с оказанием медицинских услуг, предоставляемые пациентам за счет личных средств граждан, средств юридических лиц и иных средств, не запрещенных законодательством Российской Федерации, на основании договоров.</w:t>
      </w:r>
      <w:proofErr w:type="gramEnd"/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договоров доброво</w:t>
      </w:r>
      <w:r w:rsid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медицинского страхования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5A1F" w:rsidRPr="00985A1F" w:rsidRDefault="00985A1F" w:rsidP="00161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109" w:rsidRDefault="00161109" w:rsidP="00161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5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МЕДИЦИНСКАЯ ОРГАНИЗАЦИЯ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 – юридическое лицо независимо от организационно- правовой формы, осуществляющее в качестве основного (уставного) вида деятельности, медицинскую деятельность на основании лицензии, выданной в установленном законодательств</w:t>
      </w:r>
      <w:r w:rsid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Российской Федерации порядке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985A1F" w:rsidRPr="00985A1F" w:rsidRDefault="00985A1F" w:rsidP="00161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D02" w:rsidRDefault="00161109" w:rsidP="00161109">
      <w:pPr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ПАЦИЕНТ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 - физическое лицо, которому оказывается медицинская помощь или которое обратилось за оказанием медицинской помощи независимо от наличия</w:t>
      </w:r>
      <w:r w:rsid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заболевания и от его состояния;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5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МЕДИЦИНСКАЯ УСЛУГА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 – мероприятие или ко</w:t>
      </w:r>
      <w:r w:rsid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мплекс мероприятий, направленных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профилактику заболеваний, их диагностику, лечение и реабилитацию, имеющих самостоятельное законченное зн</w:t>
      </w:r>
      <w:r w:rsid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 и определенную стоимость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85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МЕДИЦИНСКАЯ ПОМОЩЬ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комплекс мероприятий (включая медицинские услуги, организационно-противоэпидемические мероприятия, лекарственное обе</w:t>
      </w:r>
      <w:r w:rsid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спечение и другое), направленных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удовлетворение потребностей населения в поддер</w:t>
      </w:r>
      <w:r w:rsid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жании и восстановлении здоровья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5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ЗАКАЗЧИК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 – физическое (юридическое) лицо, имеющее намерение заказать (приобрести), либо заказывающее (приобретающее) платные медицин</w:t>
      </w:r>
      <w:r w:rsid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услуги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5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ИСПОЛНИТЕЛЬ</w:t>
      </w:r>
      <w:r w:rsidRPr="00985A1F">
        <w:rPr>
          <w:rFonts w:ascii="Times New Roman" w:eastAsia="Times New Roman" w:hAnsi="Times New Roman" w:cs="Times New Roman"/>
          <w:color w:val="000000"/>
          <w:sz w:val="24"/>
          <w:szCs w:val="24"/>
        </w:rPr>
        <w:t> – медицинская организация, оказывающая платные медицинские услуги пациентам.</w:t>
      </w:r>
      <w:proofErr w:type="gramEnd"/>
    </w:p>
    <w:p w:rsidR="00985A1F" w:rsidRPr="00985A1F" w:rsidRDefault="00985A1F" w:rsidP="00161109">
      <w:pPr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3B2" w:rsidRPr="002B2C33" w:rsidRDefault="00DC63B2" w:rsidP="00DC63B2">
      <w:pPr>
        <w:pStyle w:val="a6"/>
        <w:spacing w:before="0" w:beforeAutospacing="0" w:after="0" w:afterAutospacing="0"/>
        <w:jc w:val="both"/>
      </w:pPr>
      <w:r w:rsidRPr="002B2C33">
        <w:rPr>
          <w:rStyle w:val="a7"/>
          <w:bdr w:val="none" w:sz="0" w:space="0" w:color="auto" w:frame="1"/>
        </w:rPr>
        <w:t>3. Условия предоставления платных медицинских услуг.</w:t>
      </w:r>
    </w:p>
    <w:p w:rsidR="00DC63B2" w:rsidRPr="00985A1F" w:rsidRDefault="00DC63B2" w:rsidP="00DC63B2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3.1.</w:t>
      </w:r>
      <w:r w:rsidRPr="00985A1F">
        <w:rPr>
          <w:color w:val="000000"/>
        </w:rPr>
        <w:t> Платные медицинские услуги оказываются на основании заключенного договора в простой письменной форме.</w:t>
      </w:r>
    </w:p>
    <w:p w:rsidR="00985A1F" w:rsidRDefault="00DC63B2" w:rsidP="00985A1F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3.2.</w:t>
      </w:r>
      <w:r w:rsidR="00EB3D3B">
        <w:rPr>
          <w:color w:val="000000"/>
        </w:rPr>
        <w:t> При заключении договора Потребителю (З</w:t>
      </w:r>
      <w:r w:rsidRPr="00985A1F">
        <w:rPr>
          <w:color w:val="000000"/>
        </w:rPr>
        <w:t>аказчику) предоставляется в доступной форме информация о возможности получения соответствующих видов и объемов медицинской помощи.</w:t>
      </w:r>
    </w:p>
    <w:p w:rsidR="00DC63B2" w:rsidRPr="00985A1F" w:rsidRDefault="00DC63B2" w:rsidP="00985A1F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color w:val="000000"/>
        </w:rPr>
        <w:t xml:space="preserve">При заключении договора </w:t>
      </w:r>
      <w:r w:rsidR="00F771CE" w:rsidRPr="00985A1F">
        <w:rPr>
          <w:bCs/>
          <w:color w:val="000000"/>
        </w:rPr>
        <w:t>Исполнитель</w:t>
      </w:r>
      <w:r w:rsidR="00161109" w:rsidRPr="00985A1F">
        <w:rPr>
          <w:color w:val="000000"/>
        </w:rPr>
        <w:t xml:space="preserve">  </w:t>
      </w:r>
      <w:r w:rsidRPr="00985A1F">
        <w:rPr>
          <w:color w:val="000000"/>
        </w:rPr>
        <w:t>должен предоставить в доступной форме информацию о платных</w:t>
      </w:r>
      <w:r w:rsidR="00985A1F">
        <w:rPr>
          <w:color w:val="000000"/>
        </w:rPr>
        <w:t xml:space="preserve"> медицинских услугах, содержащую</w:t>
      </w:r>
      <w:r w:rsidRPr="00985A1F">
        <w:rPr>
          <w:color w:val="000000"/>
        </w:rPr>
        <w:t xml:space="preserve"> следующие сведения:</w:t>
      </w:r>
    </w:p>
    <w:p w:rsidR="00DC63B2" w:rsidRPr="00985A1F" w:rsidRDefault="00DC63B2" w:rsidP="00DC63B2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а) </w:t>
      </w:r>
      <w:r w:rsidRPr="00985A1F">
        <w:rPr>
          <w:color w:val="000000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DC63B2" w:rsidRPr="00985A1F" w:rsidRDefault="00DC63B2" w:rsidP="00DC63B2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б) </w:t>
      </w:r>
      <w:r w:rsidRPr="00985A1F">
        <w:rPr>
          <w:color w:val="000000"/>
        </w:rPr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DC63B2" w:rsidRPr="00985A1F" w:rsidRDefault="00DC63B2" w:rsidP="00DC63B2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в) </w:t>
      </w:r>
      <w:r w:rsidRPr="00985A1F">
        <w:rPr>
          <w:color w:val="000000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DC63B2" w:rsidRPr="00985A1F" w:rsidRDefault="00DC63B2" w:rsidP="00DC63B2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г)</w:t>
      </w:r>
      <w:r w:rsidRPr="00985A1F">
        <w:rPr>
          <w:color w:val="000000"/>
        </w:rPr>
        <w:t>  другие сведения, относящиеся к предмету договора.</w:t>
      </w:r>
    </w:p>
    <w:p w:rsidR="00DC63B2" w:rsidRPr="00985A1F" w:rsidRDefault="00DC63B2" w:rsidP="00DC63B2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3.3.</w:t>
      </w:r>
      <w:r w:rsidRPr="00985A1F">
        <w:rPr>
          <w:color w:val="000000"/>
        </w:rPr>
        <w:t xml:space="preserve"> Договор составляется в трех экземплярах, один из которых находится у исполнителя, второй – у заказчика, третий – у потребителя. В случае если договор заключается потребителем и </w:t>
      </w:r>
      <w:r w:rsidR="00F771CE" w:rsidRPr="00985A1F">
        <w:rPr>
          <w:color w:val="000000"/>
        </w:rPr>
        <w:t xml:space="preserve">исполнителем, он составляется в </w:t>
      </w:r>
      <w:r w:rsidRPr="00985A1F">
        <w:rPr>
          <w:color w:val="000000"/>
        </w:rPr>
        <w:t>двух экземплярах.</w:t>
      </w:r>
    </w:p>
    <w:p w:rsidR="00DC63B2" w:rsidRPr="00985A1F" w:rsidRDefault="00DC63B2" w:rsidP="00DC63B2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3.4.</w:t>
      </w:r>
      <w:r w:rsidRPr="00985A1F">
        <w:rPr>
          <w:color w:val="000000"/>
        </w:rPr>
        <w:t> На предоставление платных медицинских услуг составляется план лечения. Его составление является обязательным.</w:t>
      </w:r>
    </w:p>
    <w:p w:rsidR="00DC63B2" w:rsidRPr="00985A1F" w:rsidRDefault="00DC63B2" w:rsidP="00DC63B2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3.5.</w:t>
      </w:r>
      <w:r w:rsidRPr="00985A1F">
        <w:rPr>
          <w:color w:val="000000"/>
        </w:rPr>
        <w:t>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</w:t>
      </w:r>
      <w:r w:rsidR="00F771CE" w:rsidRPr="00985A1F">
        <w:rPr>
          <w:color w:val="000000"/>
        </w:rPr>
        <w:t xml:space="preserve">отренных договором, исполнитель </w:t>
      </w:r>
      <w:r w:rsidRPr="00985A1F">
        <w:rPr>
          <w:color w:val="000000"/>
        </w:rPr>
        <w:t xml:space="preserve">предупреждает об этом </w:t>
      </w:r>
      <w:r w:rsidR="007E7234" w:rsidRPr="00985A1F">
        <w:rPr>
          <w:color w:val="000000"/>
        </w:rPr>
        <w:t>Потребителя (Заказчика)</w:t>
      </w:r>
      <w:r w:rsidRPr="00985A1F">
        <w:rPr>
          <w:color w:val="000000"/>
        </w:rPr>
        <w:t>.</w:t>
      </w:r>
    </w:p>
    <w:p w:rsidR="00DC63B2" w:rsidRPr="00985A1F" w:rsidRDefault="00DC63B2" w:rsidP="00DC63B2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3.6.</w:t>
      </w:r>
      <w:r w:rsidRPr="00985A1F">
        <w:rPr>
          <w:color w:val="000000"/>
        </w:rPr>
        <w:t> 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DC63B2" w:rsidRPr="00985A1F" w:rsidRDefault="00DC63B2" w:rsidP="00DC63B2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3.7.</w:t>
      </w:r>
      <w:r w:rsidRPr="00985A1F">
        <w:rPr>
          <w:color w:val="000000"/>
        </w:rPr>
        <w:t xml:space="preserve"> В случае отказа потребителя после заключения договора от получения медицинских услуг договор расторгается. Исполнитель информирует </w:t>
      </w:r>
      <w:r w:rsidR="007E7234" w:rsidRPr="00985A1F">
        <w:rPr>
          <w:color w:val="000000"/>
        </w:rPr>
        <w:t>Потребителя (Заказчика)</w:t>
      </w:r>
      <w:r w:rsidRPr="00985A1F">
        <w:rPr>
          <w:color w:val="000000"/>
        </w:rPr>
        <w:t xml:space="preserve"> о расторжении договора по инициативе потребит</w:t>
      </w:r>
      <w:r w:rsidR="007E7234">
        <w:rPr>
          <w:color w:val="000000"/>
        </w:rPr>
        <w:t>еля, при этом Потребитель (З</w:t>
      </w:r>
      <w:r w:rsidRPr="00985A1F">
        <w:rPr>
          <w:color w:val="000000"/>
        </w:rPr>
        <w:t>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DC63B2" w:rsidRPr="00985A1F" w:rsidRDefault="00DC63B2" w:rsidP="00DC63B2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3.8.</w:t>
      </w:r>
      <w:r w:rsidRPr="00985A1F">
        <w:rPr>
          <w:color w:val="000000"/>
        </w:rPr>
        <w:t> До заключения договора исполнитель</w:t>
      </w:r>
      <w:r w:rsidR="00F771CE" w:rsidRPr="00985A1F">
        <w:rPr>
          <w:color w:val="000000"/>
        </w:rPr>
        <w:t xml:space="preserve"> в письменной форме уведомляет Потребителя (З</w:t>
      </w:r>
      <w:r w:rsidRPr="00985A1F">
        <w:rPr>
          <w:color w:val="000000"/>
        </w:rPr>
        <w:t>аказчика) о том, что несоблюдение ук</w:t>
      </w:r>
      <w:r w:rsidR="00F771CE" w:rsidRPr="00985A1F">
        <w:rPr>
          <w:color w:val="000000"/>
        </w:rPr>
        <w:t>азаний (рекомендаций) И</w:t>
      </w:r>
      <w:r w:rsidRPr="00985A1F">
        <w:rPr>
          <w:color w:val="000000"/>
        </w:rPr>
        <w:t>сполнителя (медицинского работника, предоставляющего платную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DC63B2" w:rsidRPr="00985A1F" w:rsidRDefault="00DC63B2" w:rsidP="00F771CE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3.8.</w:t>
      </w:r>
      <w:r w:rsidR="00F771CE" w:rsidRPr="00985A1F">
        <w:rPr>
          <w:color w:val="000000"/>
        </w:rPr>
        <w:t> Потребителю (З</w:t>
      </w:r>
      <w:r w:rsidRPr="00985A1F">
        <w:rPr>
          <w:color w:val="000000"/>
        </w:rPr>
        <w:t>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</w:t>
      </w:r>
      <w:r w:rsidR="00F771CE" w:rsidRPr="00985A1F">
        <w:rPr>
          <w:color w:val="000000"/>
        </w:rPr>
        <w:t>к, акт выполненных работ)</w:t>
      </w:r>
      <w:r w:rsidRPr="00985A1F">
        <w:rPr>
          <w:color w:val="000000"/>
        </w:rPr>
        <w:t>.</w:t>
      </w:r>
    </w:p>
    <w:p w:rsidR="00F771CE" w:rsidRPr="00985A1F" w:rsidRDefault="00F771CE" w:rsidP="00F771CE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DC63B2" w:rsidRPr="002B2C33" w:rsidRDefault="00DC63B2" w:rsidP="00DC63B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B2C3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4. Порядок предоставления платных медицинских услуг</w:t>
      </w:r>
    </w:p>
    <w:p w:rsidR="007E7234" w:rsidRDefault="00DC63B2" w:rsidP="007E7234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lastRenderedPageBreak/>
        <w:t>4.1.</w:t>
      </w:r>
      <w:r w:rsidRPr="00985A1F">
        <w:rPr>
          <w:color w:val="000000"/>
        </w:rPr>
        <w:t> Исполнитель предоставляет платные медицинские услуги, качество которых должно соответствовать условиям договора.</w:t>
      </w:r>
    </w:p>
    <w:p w:rsidR="00DC63B2" w:rsidRPr="00985A1F" w:rsidRDefault="00DC63B2" w:rsidP="007E7234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color w:val="000000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DC63B2" w:rsidRPr="00985A1F" w:rsidRDefault="00DC63B2" w:rsidP="00DC63B2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4.2.</w:t>
      </w:r>
      <w:r w:rsidRPr="00985A1F">
        <w:rPr>
          <w:color w:val="000000"/>
        </w:rPr>
        <w:t xml:space="preserve"> Платные медицинские услуги предоставляются при наличии информированного добровольного согласия </w:t>
      </w:r>
      <w:r w:rsidR="007E7234" w:rsidRPr="00985A1F">
        <w:rPr>
          <w:color w:val="000000"/>
        </w:rPr>
        <w:t>Потребителя (Заказчика)</w:t>
      </w:r>
      <w:r w:rsidRPr="00985A1F">
        <w:rPr>
          <w:color w:val="000000"/>
        </w:rPr>
        <w:t>.</w:t>
      </w:r>
    </w:p>
    <w:p w:rsidR="00DC63B2" w:rsidRPr="00985A1F" w:rsidRDefault="00DC63B2" w:rsidP="00DC63B2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4.3.</w:t>
      </w:r>
      <w:r w:rsidR="007E7234">
        <w:rPr>
          <w:color w:val="000000"/>
        </w:rPr>
        <w:t xml:space="preserve"> Исполнитель предоставляет </w:t>
      </w:r>
      <w:r w:rsidR="00F771CE" w:rsidRPr="00985A1F">
        <w:rPr>
          <w:color w:val="000000"/>
        </w:rPr>
        <w:t>П</w:t>
      </w:r>
      <w:r w:rsidRPr="00985A1F">
        <w:rPr>
          <w:color w:val="000000"/>
        </w:rPr>
        <w:t>отребителю</w:t>
      </w:r>
      <w:r w:rsidR="007E7234">
        <w:rPr>
          <w:color w:val="000000"/>
        </w:rPr>
        <w:t xml:space="preserve"> Заказчику</w:t>
      </w:r>
      <w:r w:rsidRPr="00985A1F">
        <w:rPr>
          <w:color w:val="000000"/>
        </w:rPr>
        <w:t xml:space="preserve"> (</w:t>
      </w:r>
      <w:hyperlink r:id="rId5" w:history="1">
        <w:r w:rsidRPr="007E7234">
          <w:rPr>
            <w:rStyle w:val="a3"/>
            <w:color w:val="auto"/>
          </w:rPr>
          <w:t>законному представителю</w:t>
        </w:r>
      </w:hyperlink>
      <w:r w:rsidR="007E4416" w:rsidRPr="007E7234">
        <w:t> </w:t>
      </w:r>
      <w:r w:rsidR="007E4416" w:rsidRPr="00985A1F">
        <w:rPr>
          <w:color w:val="000000"/>
        </w:rPr>
        <w:t>П</w:t>
      </w:r>
      <w:r w:rsidRPr="00985A1F">
        <w:rPr>
          <w:color w:val="000000"/>
        </w:rPr>
        <w:t>отребителя) по его требованию и в доступной для него форме информацию:</w:t>
      </w:r>
    </w:p>
    <w:p w:rsidR="00DC63B2" w:rsidRPr="00985A1F" w:rsidRDefault="00DC63B2" w:rsidP="00DC63B2">
      <w:pPr>
        <w:pStyle w:val="a6"/>
        <w:spacing w:before="240" w:beforeAutospacing="0" w:after="240" w:afterAutospacing="0"/>
        <w:jc w:val="both"/>
        <w:rPr>
          <w:color w:val="000000"/>
        </w:rPr>
      </w:pPr>
      <w:r w:rsidRPr="00985A1F">
        <w:rPr>
          <w:color w:val="000000"/>
        </w:rPr>
        <w:t>-о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C63B2" w:rsidRPr="00985A1F" w:rsidRDefault="00DC63B2" w:rsidP="00DC63B2">
      <w:pPr>
        <w:pStyle w:val="a6"/>
        <w:spacing w:before="240" w:beforeAutospacing="0" w:after="240" w:afterAutospacing="0"/>
        <w:jc w:val="both"/>
        <w:rPr>
          <w:color w:val="000000"/>
        </w:rPr>
      </w:pPr>
      <w:proofErr w:type="gramStart"/>
      <w:r w:rsidRPr="00985A1F">
        <w:rPr>
          <w:color w:val="000000"/>
        </w:rPr>
        <w:t>-об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DC63B2" w:rsidRPr="002B2C33" w:rsidRDefault="00DC63B2" w:rsidP="00DC63B2">
      <w:pPr>
        <w:pStyle w:val="a6"/>
        <w:spacing w:before="0" w:beforeAutospacing="0" w:after="0" w:afterAutospacing="0"/>
        <w:jc w:val="both"/>
      </w:pPr>
      <w:r w:rsidRPr="002B2C33">
        <w:rPr>
          <w:rStyle w:val="a7"/>
          <w:bdr w:val="none" w:sz="0" w:space="0" w:color="auto" w:frame="1"/>
        </w:rPr>
        <w:t xml:space="preserve">5. Ответственность исполнителя и </w:t>
      </w:r>
      <w:proofErr w:type="gramStart"/>
      <w:r w:rsidRPr="002B2C33">
        <w:rPr>
          <w:rStyle w:val="a7"/>
          <w:bdr w:val="none" w:sz="0" w:space="0" w:color="auto" w:frame="1"/>
        </w:rPr>
        <w:t>контроль за</w:t>
      </w:r>
      <w:proofErr w:type="gramEnd"/>
      <w:r w:rsidRPr="002B2C33">
        <w:rPr>
          <w:rStyle w:val="a7"/>
          <w:bdr w:val="none" w:sz="0" w:space="0" w:color="auto" w:frame="1"/>
        </w:rPr>
        <w:t xml:space="preserve"> предоставлением платных медицинских услуг</w:t>
      </w:r>
      <w:r w:rsidR="002B2C33" w:rsidRPr="002B2C33">
        <w:rPr>
          <w:rStyle w:val="a7"/>
          <w:bdr w:val="none" w:sz="0" w:space="0" w:color="auto" w:frame="1"/>
        </w:rPr>
        <w:t>.</w:t>
      </w:r>
    </w:p>
    <w:p w:rsidR="00DC63B2" w:rsidRPr="00985A1F" w:rsidRDefault="00DC63B2" w:rsidP="00DC63B2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5.1.</w:t>
      </w:r>
      <w:r w:rsidRPr="00985A1F">
        <w:rPr>
          <w:color w:val="000000"/>
        </w:rPr>
        <w:t> За неисполнение либо ненадлежащее испол</w:t>
      </w:r>
      <w:r w:rsidR="00F771CE" w:rsidRPr="00985A1F">
        <w:rPr>
          <w:color w:val="000000"/>
        </w:rPr>
        <w:t>нение обязательств по договору И</w:t>
      </w:r>
      <w:r w:rsidRPr="00985A1F">
        <w:rPr>
          <w:color w:val="000000"/>
        </w:rPr>
        <w:t>сполнитель несет ответственность, предусмотренную законодательством Российской Федерации.</w:t>
      </w:r>
    </w:p>
    <w:p w:rsidR="00DC63B2" w:rsidRPr="00985A1F" w:rsidRDefault="00DC63B2" w:rsidP="00DC63B2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5.2.</w:t>
      </w:r>
      <w:r w:rsidRPr="00985A1F">
        <w:rPr>
          <w:color w:val="000000"/>
        </w:rPr>
        <w:t> 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DC63B2" w:rsidRPr="00985A1F" w:rsidRDefault="00DC63B2" w:rsidP="00DC63B2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rStyle w:val="a7"/>
          <w:color w:val="000000"/>
          <w:bdr w:val="none" w:sz="0" w:space="0" w:color="auto" w:frame="1"/>
        </w:rPr>
        <w:t>5.3.</w:t>
      </w:r>
      <w:r w:rsidRPr="00985A1F">
        <w:rPr>
          <w:color w:val="000000"/>
        </w:rPr>
        <w:t> </w:t>
      </w:r>
      <w:proofErr w:type="gramStart"/>
      <w:r w:rsidRPr="00985A1F">
        <w:rPr>
          <w:color w:val="000000"/>
        </w:rPr>
        <w:t>Контроль за</w:t>
      </w:r>
      <w:proofErr w:type="gramEnd"/>
      <w:r w:rsidRPr="00985A1F">
        <w:rPr>
          <w:color w:val="000000"/>
        </w:rP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F771CE" w:rsidRPr="00985A1F" w:rsidRDefault="00F771CE" w:rsidP="00DC63B2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F771CE" w:rsidRPr="002B2C33" w:rsidRDefault="00DC63B2" w:rsidP="00F771CE">
      <w:pPr>
        <w:pStyle w:val="a6"/>
        <w:spacing w:before="0" w:beforeAutospacing="0" w:after="0" w:afterAutospacing="0"/>
        <w:jc w:val="both"/>
      </w:pPr>
      <w:r w:rsidRPr="002B2C33">
        <w:rPr>
          <w:rStyle w:val="a7"/>
          <w:bdr w:val="none" w:sz="0" w:space="0" w:color="auto" w:frame="1"/>
        </w:rPr>
        <w:t>6. Форма и условия оплаты.</w:t>
      </w:r>
    </w:p>
    <w:p w:rsidR="00DC63B2" w:rsidRPr="00985A1F" w:rsidRDefault="00DC63B2" w:rsidP="00F771CE">
      <w:pPr>
        <w:pStyle w:val="a6"/>
        <w:spacing w:before="0" w:beforeAutospacing="0" w:after="0" w:afterAutospacing="0"/>
        <w:jc w:val="both"/>
        <w:rPr>
          <w:color w:val="000000"/>
        </w:rPr>
      </w:pPr>
      <w:r w:rsidRPr="00985A1F">
        <w:rPr>
          <w:color w:val="000000"/>
        </w:rPr>
        <w:t>Оплата медицинских услуг может производиться наличными, безналичными средствами, пластиковыми картами, а также по договорам с предприятиями и страховыми компаниями. Стоимость лечения определена в Плане лечения.</w:t>
      </w:r>
    </w:p>
    <w:p w:rsidR="007E7234" w:rsidRDefault="00DC63B2" w:rsidP="00DC63B2">
      <w:pPr>
        <w:pStyle w:val="a6"/>
        <w:spacing w:before="240" w:beforeAutospacing="0" w:after="240" w:afterAutospacing="0"/>
        <w:jc w:val="both"/>
        <w:rPr>
          <w:color w:val="000000"/>
        </w:rPr>
      </w:pPr>
      <w:r w:rsidRPr="00985A1F">
        <w:rPr>
          <w:color w:val="000000"/>
        </w:rPr>
        <w:t xml:space="preserve">В случае изменения расценок на медицинские услуги составляется План согласования и </w:t>
      </w:r>
      <w:proofErr w:type="gramStart"/>
      <w:r w:rsidRPr="00985A1F">
        <w:rPr>
          <w:color w:val="000000"/>
        </w:rPr>
        <w:t>при</w:t>
      </w:r>
      <w:proofErr w:type="gramEnd"/>
      <w:r w:rsidRPr="00985A1F">
        <w:rPr>
          <w:color w:val="000000"/>
        </w:rPr>
        <w:t xml:space="preserve"> его подтверждения проводится дальнейшее лечение. При внесении предоплаты, расчет стоимости ведется по расценкам на момент внесения денежных средств до полного их исчерпания, но приостановка лечения в таком случае не должна превышать трех месяцев.</w:t>
      </w:r>
    </w:p>
    <w:p w:rsidR="007E7234" w:rsidRDefault="00DC63B2" w:rsidP="00DC63B2">
      <w:pPr>
        <w:pStyle w:val="a6"/>
        <w:spacing w:before="240" w:beforeAutospacing="0" w:after="240" w:afterAutospacing="0"/>
        <w:jc w:val="both"/>
        <w:rPr>
          <w:color w:val="000000"/>
        </w:rPr>
      </w:pPr>
      <w:r w:rsidRPr="00985A1F">
        <w:rPr>
          <w:color w:val="000000"/>
        </w:rPr>
        <w:t>При безналичном расчете вноситься 100% предоплата.</w:t>
      </w:r>
    </w:p>
    <w:p w:rsidR="00DC63B2" w:rsidRPr="00985A1F" w:rsidRDefault="00DC63B2" w:rsidP="00DC63B2">
      <w:pPr>
        <w:pStyle w:val="a6"/>
        <w:spacing w:before="240" w:beforeAutospacing="0" w:after="240" w:afterAutospacing="0"/>
        <w:jc w:val="both"/>
        <w:rPr>
          <w:color w:val="000000"/>
        </w:rPr>
      </w:pPr>
      <w:r w:rsidRPr="00985A1F">
        <w:rPr>
          <w:color w:val="000000"/>
        </w:rPr>
        <w:t>Оплата за наличный расчет производится после каждого приема по ценам на момент оплаты.</w:t>
      </w:r>
    </w:p>
    <w:p w:rsidR="00DC63B2" w:rsidRPr="00985A1F" w:rsidRDefault="00DC63B2" w:rsidP="00DC63B2">
      <w:pPr>
        <w:pStyle w:val="a6"/>
        <w:spacing w:before="240" w:beforeAutospacing="0" w:after="240" w:afterAutospacing="0"/>
        <w:jc w:val="both"/>
        <w:rPr>
          <w:color w:val="000000"/>
        </w:rPr>
      </w:pPr>
      <w:r w:rsidRPr="00985A1F">
        <w:rPr>
          <w:color w:val="000000"/>
        </w:rPr>
        <w:t>Оплата протезирования допускается в три этапа: первый авансовый взнос не должен быть меньше 50% стоимости протезирования, окончательный не позднее даты окончания протезирования. Стоимость незаконченного протезирования может измениться в случае неявки Пациента в назначенный срок, после которого произошло изменение цен. Без полной оплаты зубные протезы не устанавливаются, а по истечению трех недель все дальнейшие переделки производятся за счет Пациента.</w:t>
      </w:r>
    </w:p>
    <w:p w:rsidR="00DC63B2" w:rsidRDefault="00DC63B2">
      <w:pPr>
        <w:rPr>
          <w:rFonts w:ascii="Times New Roman" w:hAnsi="Times New Roman" w:cs="Times New Roman"/>
          <w:sz w:val="24"/>
          <w:szCs w:val="24"/>
        </w:rPr>
      </w:pPr>
    </w:p>
    <w:p w:rsidR="007E7234" w:rsidRPr="00985A1F" w:rsidRDefault="007E7234">
      <w:pPr>
        <w:rPr>
          <w:rFonts w:ascii="Times New Roman" w:hAnsi="Times New Roman" w:cs="Times New Roman"/>
          <w:sz w:val="24"/>
          <w:szCs w:val="24"/>
        </w:rPr>
      </w:pPr>
    </w:p>
    <w:sectPr w:rsidR="007E7234" w:rsidRPr="00985A1F" w:rsidSect="00580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981"/>
    <w:rsid w:val="000A03CD"/>
    <w:rsid w:val="00161109"/>
    <w:rsid w:val="001C7503"/>
    <w:rsid w:val="002B2C33"/>
    <w:rsid w:val="00366331"/>
    <w:rsid w:val="004F3A7B"/>
    <w:rsid w:val="00580410"/>
    <w:rsid w:val="005B2981"/>
    <w:rsid w:val="007B6168"/>
    <w:rsid w:val="007E4416"/>
    <w:rsid w:val="007E7234"/>
    <w:rsid w:val="00867477"/>
    <w:rsid w:val="008A5135"/>
    <w:rsid w:val="00985A1F"/>
    <w:rsid w:val="00AD29EB"/>
    <w:rsid w:val="00DC63B2"/>
    <w:rsid w:val="00EB3D3B"/>
    <w:rsid w:val="00EE3D02"/>
    <w:rsid w:val="00F7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77"/>
  </w:style>
  <w:style w:type="paragraph" w:styleId="1">
    <w:name w:val="heading 1"/>
    <w:basedOn w:val="a"/>
    <w:link w:val="10"/>
    <w:uiPriority w:val="9"/>
    <w:qFormat/>
    <w:rsid w:val="00EE3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3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D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3D0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EE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E3D02"/>
    <w:rPr>
      <w:color w:val="0000FF"/>
      <w:u w:val="single"/>
    </w:rPr>
  </w:style>
  <w:style w:type="paragraph" w:customStyle="1" w:styleId="headertext">
    <w:name w:val="headertext"/>
    <w:basedOn w:val="a"/>
    <w:rsid w:val="00EE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C6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78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5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14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7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47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270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33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12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65EDF94BD4B9D6AF076F653C84A06E21A14131C130B2454023AF3DE5BA6B7A3D0CDDB05D457CE2u26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0C17-A600-4BF9-846E-D9CF9F8A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VitaDent</cp:lastModifiedBy>
  <cp:revision>14</cp:revision>
  <cp:lastPrinted>2019-06-20T06:36:00Z</cp:lastPrinted>
  <dcterms:created xsi:type="dcterms:W3CDTF">2019-06-13T08:46:00Z</dcterms:created>
  <dcterms:modified xsi:type="dcterms:W3CDTF">2019-06-20T06:37:00Z</dcterms:modified>
</cp:coreProperties>
</file>